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C9" w:rsidRPr="009F13BF" w:rsidRDefault="00B57CC9" w:rsidP="00B57CC9">
      <w:pPr>
        <w:pStyle w:val="NoSpacing"/>
        <w:tabs>
          <w:tab w:val="left" w:pos="8820"/>
        </w:tabs>
        <w:jc w:val="center"/>
        <w:rPr>
          <w:rFonts w:asciiTheme="majorHAnsi" w:hAnsiTheme="majorHAnsi"/>
          <w:b/>
        </w:rPr>
      </w:pPr>
      <w:r w:rsidRPr="009F13BF">
        <w:rPr>
          <w:rFonts w:asciiTheme="majorHAnsi" w:hAnsiTheme="majorHAnsi"/>
          <w:b/>
        </w:rPr>
        <w:t>GOVERNMENT OF JAMMU &amp; KASHMIR</w:t>
      </w:r>
    </w:p>
    <w:p w:rsidR="00B57CC9" w:rsidRPr="009F13BF" w:rsidRDefault="00B57CC9" w:rsidP="00B57CC9">
      <w:pPr>
        <w:pStyle w:val="NoSpacing"/>
        <w:jc w:val="center"/>
        <w:rPr>
          <w:rFonts w:asciiTheme="majorHAnsi" w:hAnsiTheme="majorHAnsi"/>
          <w:b/>
        </w:rPr>
      </w:pPr>
      <w:r w:rsidRPr="009F13BF">
        <w:rPr>
          <w:rFonts w:asciiTheme="majorHAnsi" w:hAnsiTheme="majorHAnsi"/>
          <w:b/>
        </w:rPr>
        <w:t>DIRECTORATE OF HEALTH SERVICES KASHMIR</w:t>
      </w:r>
    </w:p>
    <w:p w:rsidR="00B57CC9" w:rsidRPr="009F13BF" w:rsidRDefault="00B57CC9" w:rsidP="00B57CC9">
      <w:pPr>
        <w:pStyle w:val="NoSpacing"/>
        <w:jc w:val="center"/>
        <w:rPr>
          <w:rFonts w:asciiTheme="majorHAnsi" w:hAnsiTheme="majorHAnsi"/>
        </w:rPr>
      </w:pPr>
      <w:r w:rsidRPr="009F13BF">
        <w:rPr>
          <w:rFonts w:asciiTheme="majorHAnsi" w:hAnsiTheme="majorHAnsi"/>
        </w:rPr>
        <w:t>Block- A, 2</w:t>
      </w:r>
      <w:r w:rsidRPr="009F13BF">
        <w:rPr>
          <w:rFonts w:asciiTheme="majorHAnsi" w:hAnsiTheme="majorHAnsi"/>
          <w:vertAlign w:val="superscript"/>
        </w:rPr>
        <w:t>nd</w:t>
      </w:r>
      <w:r w:rsidRPr="009F13BF">
        <w:rPr>
          <w:rFonts w:asciiTheme="majorHAnsi" w:hAnsiTheme="majorHAnsi"/>
        </w:rPr>
        <w:t xml:space="preserve"> floor, Old Secretariat, Srinagar- 190001 (J&amp;K)</w:t>
      </w:r>
    </w:p>
    <w:p w:rsidR="00B57CC9" w:rsidRPr="009F13BF" w:rsidRDefault="00B57CC9" w:rsidP="00B57CC9">
      <w:pPr>
        <w:pStyle w:val="NoSpacing"/>
        <w:jc w:val="center"/>
        <w:rPr>
          <w:rFonts w:asciiTheme="majorHAnsi" w:hAnsiTheme="majorHAnsi"/>
          <w:u w:val="single"/>
        </w:rPr>
      </w:pPr>
      <w:r w:rsidRPr="009F13BF">
        <w:rPr>
          <w:rFonts w:asciiTheme="majorHAnsi" w:hAnsiTheme="majorHAnsi"/>
          <w:u w:val="single"/>
        </w:rPr>
        <w:t>Phone/Fax No. 0194-2452052, e-mail address: dhskpur@gmail.com</w:t>
      </w:r>
    </w:p>
    <w:p w:rsidR="00B57CC9" w:rsidRPr="005F21A8" w:rsidRDefault="00B57CC9" w:rsidP="00B57CC9">
      <w:pPr>
        <w:tabs>
          <w:tab w:val="left" w:pos="1260"/>
        </w:tabs>
        <w:spacing w:after="0" w:line="240" w:lineRule="auto"/>
        <w:jc w:val="both"/>
        <w:rPr>
          <w:rFonts w:asciiTheme="majorHAnsi" w:hAnsiTheme="majorHAnsi"/>
        </w:rPr>
      </w:pPr>
    </w:p>
    <w:p w:rsidR="00B57CC9" w:rsidRPr="008E19BA" w:rsidRDefault="00B57CC9" w:rsidP="00B57CC9">
      <w:pPr>
        <w:tabs>
          <w:tab w:val="left" w:pos="4548"/>
        </w:tabs>
        <w:spacing w:line="360" w:lineRule="auto"/>
        <w:ind w:firstLine="720"/>
        <w:jc w:val="center"/>
        <w:outlineLvl w:val="0"/>
        <w:rPr>
          <w:rFonts w:ascii="Bookman Old Style" w:hAnsi="Bookman Old Style"/>
        </w:rPr>
      </w:pPr>
      <w:r w:rsidRPr="008E19BA">
        <w:rPr>
          <w:rFonts w:ascii="Bookman Old Style" w:hAnsi="Bookman Old Style"/>
          <w:b/>
          <w:u w:val="single"/>
        </w:rPr>
        <w:t>Tender Notice No</w:t>
      </w:r>
      <w:proofErr w:type="gramStart"/>
      <w:r w:rsidRPr="008E19BA">
        <w:rPr>
          <w:rFonts w:ascii="Bookman Old Style" w:hAnsi="Bookman Old Style"/>
          <w:b/>
          <w:u w:val="single"/>
        </w:rPr>
        <w:t>:D</w:t>
      </w:r>
      <w:r>
        <w:rPr>
          <w:rFonts w:ascii="Bookman Old Style" w:hAnsi="Bookman Old Style"/>
          <w:b/>
          <w:u w:val="single"/>
        </w:rPr>
        <w:t>HSK</w:t>
      </w:r>
      <w:proofErr w:type="gramEnd"/>
      <w:r>
        <w:rPr>
          <w:rFonts w:ascii="Bookman Old Style" w:hAnsi="Bookman Old Style"/>
          <w:b/>
          <w:u w:val="single"/>
        </w:rPr>
        <w:t xml:space="preserve">/PUR/Cartridge/05 </w:t>
      </w:r>
      <w:r w:rsidRPr="008E19BA">
        <w:rPr>
          <w:rFonts w:ascii="Bookman Old Style" w:hAnsi="Bookman Old Style"/>
          <w:b/>
          <w:u w:val="single"/>
        </w:rPr>
        <w:t>of 2018-19</w:t>
      </w:r>
      <w:r>
        <w:rPr>
          <w:rFonts w:ascii="Bookman Old Style" w:hAnsi="Bookman Old Style"/>
          <w:b/>
          <w:u w:val="single"/>
        </w:rPr>
        <w:t xml:space="preserve"> Dated:09</w:t>
      </w:r>
      <w:r w:rsidRPr="008E19BA">
        <w:rPr>
          <w:rFonts w:ascii="Bookman Old Style" w:hAnsi="Bookman Old Style"/>
          <w:b/>
          <w:u w:val="single"/>
        </w:rPr>
        <w:t>-</w:t>
      </w:r>
      <w:r>
        <w:rPr>
          <w:rFonts w:ascii="Bookman Old Style" w:hAnsi="Bookman Old Style"/>
          <w:b/>
          <w:u w:val="single"/>
        </w:rPr>
        <w:t>03</w:t>
      </w:r>
      <w:r w:rsidRPr="008E19BA">
        <w:rPr>
          <w:rFonts w:ascii="Bookman Old Style" w:hAnsi="Bookman Old Style"/>
          <w:b/>
          <w:u w:val="single"/>
        </w:rPr>
        <w:t>-2019</w:t>
      </w:r>
    </w:p>
    <w:p w:rsidR="00B57CC9" w:rsidRPr="00B0540C" w:rsidRDefault="00B57CC9" w:rsidP="00B57CC9">
      <w:pPr>
        <w:pStyle w:val="NoSpacing"/>
        <w:ind w:firstLine="720"/>
        <w:jc w:val="both"/>
        <w:rPr>
          <w:rFonts w:ascii="Bookman Old Style" w:hAnsi="Bookman Old Style"/>
          <w:sz w:val="20"/>
          <w:szCs w:val="20"/>
        </w:rPr>
      </w:pPr>
      <w:r w:rsidRPr="00B0540C">
        <w:rPr>
          <w:rFonts w:ascii="Bookman Old Style" w:hAnsi="Bookman Old Style"/>
          <w:sz w:val="20"/>
          <w:szCs w:val="20"/>
        </w:rPr>
        <w:t xml:space="preserve">For and on behalf of the Governor of J&amp;K State, sealed tenders affixed with Rs.5/= revenue stamp are invited for purchase of various </w:t>
      </w:r>
      <w:r w:rsidRPr="00B0540C">
        <w:rPr>
          <w:rFonts w:ascii="Bookman Old Style" w:hAnsi="Bookman Old Style"/>
          <w:b/>
          <w:sz w:val="20"/>
          <w:szCs w:val="20"/>
          <w:u w:val="single"/>
        </w:rPr>
        <w:t>Cartridges, Drums, Developers and Tonners to be used with computer Printers and Photostat Machines etc</w:t>
      </w:r>
      <w:r w:rsidRPr="00B0540C">
        <w:rPr>
          <w:rFonts w:ascii="Bookman Old Style" w:hAnsi="Bookman Old Style"/>
          <w:sz w:val="20"/>
          <w:szCs w:val="20"/>
        </w:rPr>
        <w:t xml:space="preserve"> for the year 2018-19, scattered upto 2019-20, from Original Manufacturers or through their authorized Dealers.  </w:t>
      </w:r>
    </w:p>
    <w:p w:rsidR="00B57CC9" w:rsidRDefault="00B57CC9" w:rsidP="00B57CC9">
      <w:pPr>
        <w:pStyle w:val="NoSpacing"/>
        <w:ind w:firstLine="720"/>
        <w:jc w:val="both"/>
        <w:rPr>
          <w:rFonts w:ascii="Bookman Old Style" w:hAnsi="Bookman Old Style"/>
          <w:sz w:val="20"/>
          <w:szCs w:val="20"/>
        </w:rPr>
      </w:pPr>
    </w:p>
    <w:p w:rsidR="00B57CC9" w:rsidRPr="00B0540C" w:rsidRDefault="00B57CC9" w:rsidP="00B57CC9">
      <w:pPr>
        <w:pStyle w:val="NoSpacing"/>
        <w:ind w:firstLine="720"/>
        <w:jc w:val="both"/>
        <w:rPr>
          <w:rFonts w:ascii="Bookman Old Style" w:hAnsi="Bookman Old Style"/>
          <w:sz w:val="20"/>
          <w:szCs w:val="20"/>
        </w:rPr>
      </w:pPr>
      <w:r w:rsidRPr="00B0540C">
        <w:rPr>
          <w:rFonts w:ascii="Bookman Old Style" w:hAnsi="Bookman Old Style"/>
          <w:sz w:val="20"/>
          <w:szCs w:val="20"/>
        </w:rPr>
        <w:t xml:space="preserve">The details of the terms, conditions, &amp; list of the items are available at </w:t>
      </w:r>
      <w:r w:rsidRPr="00B0540C">
        <w:rPr>
          <w:rFonts w:ascii="Bookman Old Style" w:hAnsi="Bookman Old Style"/>
          <w:b/>
          <w:sz w:val="20"/>
          <w:szCs w:val="20"/>
        </w:rPr>
        <w:t>www.dhskashmir.org</w:t>
      </w:r>
      <w:r w:rsidRPr="00B0540C">
        <w:rPr>
          <w:rFonts w:ascii="Bookman Old Style" w:hAnsi="Bookman Old Style"/>
          <w:sz w:val="20"/>
          <w:szCs w:val="20"/>
        </w:rPr>
        <w:t xml:space="preserve"> or can be had from the office of undersigned during all working days upto</w:t>
      </w:r>
      <w:r>
        <w:rPr>
          <w:rFonts w:ascii="Bookman Old Style" w:hAnsi="Bookman Old Style"/>
          <w:b/>
          <w:sz w:val="20"/>
          <w:szCs w:val="20"/>
          <w:u w:val="single"/>
        </w:rPr>
        <w:t>18-03</w:t>
      </w:r>
      <w:r w:rsidRPr="00B0540C">
        <w:rPr>
          <w:rFonts w:ascii="Bookman Old Style" w:hAnsi="Bookman Old Style"/>
          <w:b/>
          <w:sz w:val="20"/>
          <w:szCs w:val="20"/>
          <w:u w:val="single"/>
        </w:rPr>
        <w:t>-2019 03:00 P.M)</w:t>
      </w:r>
      <w:r w:rsidRPr="00B0540C">
        <w:rPr>
          <w:rFonts w:ascii="Bookman Old Style" w:hAnsi="Bookman Old Style"/>
          <w:sz w:val="20"/>
          <w:szCs w:val="20"/>
        </w:rPr>
        <w:t xml:space="preserve"> against Non–Refu</w:t>
      </w:r>
      <w:r>
        <w:rPr>
          <w:rFonts w:ascii="Bookman Old Style" w:hAnsi="Bookman Old Style"/>
          <w:sz w:val="20"/>
          <w:szCs w:val="20"/>
        </w:rPr>
        <w:t xml:space="preserve">ndable Cash amount of Rs.200/= </w:t>
      </w:r>
      <w:r w:rsidRPr="00B0540C">
        <w:rPr>
          <w:rFonts w:ascii="Bookman Old Style" w:hAnsi="Bookman Old Style"/>
          <w:sz w:val="20"/>
          <w:szCs w:val="20"/>
        </w:rPr>
        <w:t xml:space="preserve">to be deposited in this Directorate by the intending tenderers, for which necessary G.R will be issued, as receipt for fee for Tender documents. In case of downloaded tender documents, the tender document fee of Rs.200/- </w:t>
      </w:r>
      <w:r>
        <w:rPr>
          <w:rFonts w:ascii="Bookman Old Style" w:hAnsi="Bookman Old Style"/>
          <w:sz w:val="20"/>
          <w:szCs w:val="20"/>
        </w:rPr>
        <w:t xml:space="preserve">shall be remitted </w:t>
      </w:r>
      <w:r w:rsidRPr="00B0540C">
        <w:rPr>
          <w:rFonts w:ascii="Bookman Old Style" w:hAnsi="Bookman Old Style"/>
          <w:sz w:val="20"/>
          <w:szCs w:val="20"/>
        </w:rPr>
        <w:t>in the shape of Demand Draft (which will be non-refundable /non transferable) payable in favour of Chief Accounts Officer, Directorate of Health Services Kashmir.</w:t>
      </w:r>
    </w:p>
    <w:p w:rsidR="00B57CC9" w:rsidRPr="00B0540C" w:rsidRDefault="00B57CC9" w:rsidP="00B57CC9">
      <w:pPr>
        <w:pStyle w:val="NoSpacing"/>
        <w:ind w:firstLine="720"/>
        <w:jc w:val="both"/>
        <w:rPr>
          <w:rFonts w:ascii="Bookman Old Style" w:hAnsi="Bookman Old Style"/>
          <w:sz w:val="20"/>
          <w:szCs w:val="20"/>
        </w:rPr>
      </w:pPr>
    </w:p>
    <w:p w:rsidR="00B57CC9" w:rsidRPr="00B0540C" w:rsidRDefault="00B57CC9" w:rsidP="00B57CC9">
      <w:pPr>
        <w:pStyle w:val="NoSpacing"/>
        <w:ind w:firstLine="720"/>
        <w:jc w:val="both"/>
        <w:rPr>
          <w:rFonts w:ascii="Bookman Old Style" w:hAnsi="Bookman Old Style"/>
          <w:sz w:val="20"/>
          <w:szCs w:val="20"/>
        </w:rPr>
      </w:pPr>
      <w:r w:rsidRPr="00B0540C">
        <w:rPr>
          <w:rFonts w:ascii="Bookman Old Style" w:hAnsi="Bookman Old Style"/>
          <w:sz w:val="20"/>
          <w:szCs w:val="20"/>
        </w:rPr>
        <w:t>The intending tenderer(s) shall hav</w:t>
      </w:r>
      <w:r>
        <w:rPr>
          <w:rFonts w:ascii="Bookman Old Style" w:hAnsi="Bookman Old Style"/>
          <w:sz w:val="20"/>
          <w:szCs w:val="20"/>
        </w:rPr>
        <w:t>e to deposit an amount of Rs.2,0</w:t>
      </w:r>
      <w:r w:rsidRPr="00B0540C">
        <w:rPr>
          <w:rFonts w:ascii="Bookman Old Style" w:hAnsi="Bookman Old Style"/>
          <w:sz w:val="20"/>
          <w:szCs w:val="20"/>
        </w:rPr>
        <w:t>00/= as token of Earnest Money Deposit in  shape of FDR/CDR from any Nationalized / Scheduled Bank preferably J &amp; K Bank Ltd. having validity not less than 12 months from the date of issue and pledged to Chief Accounts Officer, Directorate of Health Services, Kashmir.</w:t>
      </w:r>
    </w:p>
    <w:p w:rsidR="00B57CC9" w:rsidRDefault="00B57CC9" w:rsidP="00B57CC9">
      <w:pPr>
        <w:pStyle w:val="NoSpacing"/>
        <w:ind w:firstLine="720"/>
        <w:jc w:val="both"/>
        <w:rPr>
          <w:rFonts w:ascii="Bookman Old Style" w:hAnsi="Bookman Old Style"/>
          <w:sz w:val="20"/>
          <w:szCs w:val="20"/>
        </w:rPr>
      </w:pPr>
    </w:p>
    <w:p w:rsidR="00B57CC9" w:rsidRPr="00B0540C" w:rsidRDefault="00B57CC9" w:rsidP="00B57CC9">
      <w:pPr>
        <w:pStyle w:val="NoSpacing"/>
        <w:ind w:firstLine="720"/>
        <w:jc w:val="both"/>
        <w:rPr>
          <w:rFonts w:ascii="Bookman Old Style" w:hAnsi="Bookman Old Style"/>
          <w:sz w:val="20"/>
          <w:szCs w:val="20"/>
        </w:rPr>
      </w:pPr>
      <w:r w:rsidRPr="00B0540C">
        <w:rPr>
          <w:rFonts w:ascii="Bookman Old Style" w:hAnsi="Bookman Old Style"/>
          <w:sz w:val="20"/>
          <w:szCs w:val="20"/>
        </w:rPr>
        <w:t>Tender must be submitted in properly sealed envelope, duly superscribed with “</w:t>
      </w:r>
      <w:r w:rsidRPr="00B0540C">
        <w:rPr>
          <w:rFonts w:ascii="Bookman Old Style" w:hAnsi="Bookman Old Style"/>
          <w:b/>
          <w:sz w:val="20"/>
          <w:szCs w:val="20"/>
          <w:u w:val="single"/>
        </w:rPr>
        <w:t>Tender for Cartridges, Drums, Developers and Tonners for computer Printers and Photostat Machines etc. for the year 2018-19 scattered during 2019-20</w:t>
      </w:r>
      <w:r w:rsidRPr="00B0540C">
        <w:rPr>
          <w:rFonts w:ascii="Bookman Old Style" w:hAnsi="Bookman Old Style"/>
          <w:sz w:val="20"/>
          <w:szCs w:val="20"/>
        </w:rPr>
        <w:t xml:space="preserve"> and addressed to Convenor, Purchase Committee, Directorate of Health Services Kashmir, Old Secretariat, Srinagar. The sealed tender should reach the office of undersigned by or before </w:t>
      </w:r>
      <w:r>
        <w:rPr>
          <w:rFonts w:ascii="Bookman Old Style" w:hAnsi="Bookman Old Style"/>
          <w:b/>
          <w:sz w:val="20"/>
          <w:szCs w:val="20"/>
          <w:u w:val="single"/>
        </w:rPr>
        <w:t>18-03</w:t>
      </w:r>
      <w:r w:rsidRPr="00B0540C">
        <w:rPr>
          <w:rFonts w:ascii="Bookman Old Style" w:hAnsi="Bookman Old Style"/>
          <w:b/>
          <w:sz w:val="20"/>
          <w:szCs w:val="20"/>
          <w:u w:val="single"/>
        </w:rPr>
        <w:t xml:space="preserve">-2019 </w:t>
      </w:r>
      <w:r w:rsidRPr="00B0540C">
        <w:rPr>
          <w:rFonts w:ascii="Bookman Old Style" w:hAnsi="Bookman Old Style"/>
          <w:sz w:val="20"/>
          <w:szCs w:val="20"/>
        </w:rPr>
        <w:t xml:space="preserve">at 03.00 P.M and no tender shall be accepted after due date. The Tenders will be opened on </w:t>
      </w:r>
      <w:r>
        <w:rPr>
          <w:rFonts w:ascii="Bookman Old Style" w:hAnsi="Bookman Old Style"/>
          <w:b/>
          <w:sz w:val="20"/>
          <w:szCs w:val="20"/>
          <w:u w:val="single"/>
        </w:rPr>
        <w:t>19-03</w:t>
      </w:r>
      <w:r w:rsidRPr="00B0540C">
        <w:rPr>
          <w:rFonts w:ascii="Bookman Old Style" w:hAnsi="Bookman Old Style"/>
          <w:b/>
          <w:sz w:val="20"/>
          <w:szCs w:val="20"/>
          <w:u w:val="single"/>
        </w:rPr>
        <w:t xml:space="preserve">-2019 </w:t>
      </w:r>
      <w:r w:rsidRPr="00B0540C">
        <w:rPr>
          <w:rFonts w:ascii="Bookman Old Style" w:hAnsi="Bookman Old Style"/>
          <w:sz w:val="20"/>
          <w:szCs w:val="20"/>
        </w:rPr>
        <w:t>at 11.00 A.M in presence of the Tenderers or their authorized representative who wish to be present. In case the last date of submission of Tenders or date of opening may fall as Holiday or may be any civil disturbance, then the submission of tender and its opening will be carried out, on next working day.</w:t>
      </w:r>
    </w:p>
    <w:p w:rsidR="00B57CC9" w:rsidRPr="00B0540C" w:rsidRDefault="00B57CC9" w:rsidP="00B57CC9">
      <w:pPr>
        <w:pStyle w:val="NoSpacing"/>
        <w:ind w:firstLine="720"/>
        <w:jc w:val="both"/>
        <w:rPr>
          <w:rFonts w:ascii="Bookman Old Style" w:hAnsi="Bookman Old Style"/>
          <w:sz w:val="20"/>
          <w:szCs w:val="20"/>
        </w:rPr>
      </w:pPr>
      <w:r w:rsidRPr="00B0540C">
        <w:rPr>
          <w:rFonts w:ascii="Bookman Old Style" w:hAnsi="Bookman Old Style"/>
          <w:sz w:val="20"/>
          <w:szCs w:val="20"/>
        </w:rPr>
        <w:t>The Department is not bound to accept the lowest tender and may reject any tender or any part of the tender without assigning any reason thereof.</w:t>
      </w:r>
    </w:p>
    <w:p w:rsidR="00B57CC9" w:rsidRPr="00B0540C" w:rsidRDefault="00B57CC9" w:rsidP="00B57CC9">
      <w:pPr>
        <w:pStyle w:val="NoSpacing"/>
        <w:ind w:left="5760"/>
        <w:jc w:val="center"/>
        <w:rPr>
          <w:rFonts w:ascii="Bookman Old Style" w:hAnsi="Bookman Old Style" w:cs="Times New Roman"/>
          <w:sz w:val="20"/>
          <w:szCs w:val="20"/>
        </w:rPr>
      </w:pPr>
      <w:proofErr w:type="spellStart"/>
      <w:proofErr w:type="gramStart"/>
      <w:r w:rsidRPr="00B0540C">
        <w:rPr>
          <w:rFonts w:ascii="Bookman Old Style" w:hAnsi="Bookman Old Style" w:cs="Times New Roman"/>
          <w:sz w:val="20"/>
          <w:szCs w:val="20"/>
        </w:rPr>
        <w:t>Sd</w:t>
      </w:r>
      <w:proofErr w:type="spellEnd"/>
      <w:proofErr w:type="gramEnd"/>
      <w:r w:rsidRPr="00B0540C">
        <w:rPr>
          <w:rFonts w:ascii="Bookman Old Style" w:hAnsi="Bookman Old Style" w:cs="Times New Roman"/>
          <w:sz w:val="20"/>
          <w:szCs w:val="20"/>
        </w:rPr>
        <w:t>/-</w:t>
      </w:r>
    </w:p>
    <w:p w:rsidR="00B57CC9" w:rsidRPr="00B0540C" w:rsidRDefault="00B57CC9" w:rsidP="00B57CC9">
      <w:pPr>
        <w:pStyle w:val="NoSpacing"/>
        <w:ind w:left="5760"/>
        <w:jc w:val="center"/>
        <w:rPr>
          <w:rFonts w:ascii="Bookman Old Style" w:hAnsi="Bookman Old Style" w:cs="Times New Roman"/>
          <w:sz w:val="20"/>
          <w:szCs w:val="20"/>
        </w:rPr>
      </w:pPr>
      <w:r w:rsidRPr="00B0540C">
        <w:rPr>
          <w:rFonts w:ascii="Bookman Old Style" w:hAnsi="Bookman Old Style" w:cs="Times New Roman"/>
          <w:sz w:val="20"/>
          <w:szCs w:val="20"/>
        </w:rPr>
        <w:t>Convenor,</w:t>
      </w:r>
    </w:p>
    <w:p w:rsidR="00B57CC9" w:rsidRPr="00B0540C" w:rsidRDefault="00B57CC9" w:rsidP="00B57CC9">
      <w:pPr>
        <w:pStyle w:val="NoSpacing"/>
        <w:ind w:left="5760"/>
        <w:jc w:val="center"/>
        <w:rPr>
          <w:rFonts w:ascii="Bookman Old Style" w:hAnsi="Bookman Old Style" w:cs="Times New Roman"/>
          <w:sz w:val="20"/>
          <w:szCs w:val="20"/>
        </w:rPr>
      </w:pPr>
      <w:r w:rsidRPr="00B0540C">
        <w:rPr>
          <w:rFonts w:ascii="Bookman Old Style" w:hAnsi="Bookman Old Style" w:cs="Times New Roman"/>
          <w:sz w:val="20"/>
          <w:szCs w:val="20"/>
        </w:rPr>
        <w:t>Purchase Committee,</w:t>
      </w:r>
    </w:p>
    <w:p w:rsidR="00B57CC9" w:rsidRPr="00B0540C" w:rsidRDefault="00B57CC9" w:rsidP="00B57CC9">
      <w:pPr>
        <w:pStyle w:val="NoSpacing"/>
        <w:ind w:left="5760"/>
        <w:jc w:val="center"/>
        <w:rPr>
          <w:rFonts w:ascii="Bookman Old Style" w:hAnsi="Bookman Old Style" w:cs="Times New Roman"/>
          <w:sz w:val="20"/>
          <w:szCs w:val="20"/>
        </w:rPr>
      </w:pPr>
      <w:r w:rsidRPr="00B0540C">
        <w:rPr>
          <w:rFonts w:ascii="Bookman Old Style" w:hAnsi="Bookman Old Style" w:cs="Times New Roman"/>
          <w:sz w:val="20"/>
          <w:szCs w:val="20"/>
        </w:rPr>
        <w:t>Directorate of Health Services Kashmir</w:t>
      </w:r>
    </w:p>
    <w:p w:rsidR="00B57CC9" w:rsidRPr="00B0540C" w:rsidRDefault="00B57CC9" w:rsidP="00B57CC9">
      <w:pPr>
        <w:ind w:left="3600" w:hanging="3600"/>
        <w:jc w:val="both"/>
        <w:outlineLvl w:val="0"/>
        <w:rPr>
          <w:rFonts w:ascii="Bookman Old Style" w:hAnsi="Bookman Old Style" w:cs="Times New Roman"/>
          <w:sz w:val="20"/>
          <w:szCs w:val="20"/>
        </w:rPr>
      </w:pPr>
      <w:r w:rsidRPr="00B0540C">
        <w:rPr>
          <w:rFonts w:ascii="Bookman Old Style" w:hAnsi="Bookman Old Style" w:cs="Times New Roman"/>
          <w:sz w:val="20"/>
          <w:szCs w:val="20"/>
        </w:rPr>
        <w:t>No.DHSK/PUR/NIT-Cartridges/2018-19/</w:t>
      </w:r>
      <w:r>
        <w:rPr>
          <w:rFonts w:ascii="Bookman Old Style" w:hAnsi="Bookman Old Style" w:cs="Times New Roman"/>
          <w:sz w:val="20"/>
          <w:szCs w:val="20"/>
        </w:rPr>
        <w:t>14/1368-70</w:t>
      </w:r>
      <w:r w:rsidRPr="00B0540C">
        <w:rPr>
          <w:rFonts w:ascii="Bookman Old Style" w:hAnsi="Bookman Old Style" w:cs="Times New Roman"/>
          <w:sz w:val="20"/>
          <w:szCs w:val="20"/>
        </w:rPr>
        <w:t xml:space="preserve">                    </w:t>
      </w:r>
      <w:r>
        <w:rPr>
          <w:rFonts w:ascii="Bookman Old Style" w:hAnsi="Bookman Old Style" w:cs="Times New Roman"/>
          <w:sz w:val="20"/>
          <w:szCs w:val="20"/>
        </w:rPr>
        <w:t xml:space="preserve">                   Dated:-09-03</w:t>
      </w:r>
      <w:r w:rsidRPr="00B0540C">
        <w:rPr>
          <w:rFonts w:ascii="Bookman Old Style" w:hAnsi="Bookman Old Style" w:cs="Times New Roman"/>
          <w:sz w:val="20"/>
          <w:szCs w:val="20"/>
        </w:rPr>
        <w:t>-2019</w:t>
      </w:r>
    </w:p>
    <w:p w:rsidR="00B57CC9" w:rsidRPr="00B0540C" w:rsidRDefault="00B57CC9" w:rsidP="00B57CC9">
      <w:pPr>
        <w:jc w:val="both"/>
        <w:rPr>
          <w:rFonts w:ascii="Bookman Old Style" w:hAnsi="Bookman Old Style" w:cs="Times New Roman"/>
          <w:sz w:val="20"/>
          <w:szCs w:val="20"/>
        </w:rPr>
      </w:pPr>
      <w:r w:rsidRPr="00B0540C">
        <w:rPr>
          <w:rFonts w:ascii="Bookman Old Style" w:hAnsi="Bookman Old Style" w:cs="Times New Roman"/>
          <w:sz w:val="20"/>
          <w:szCs w:val="20"/>
        </w:rPr>
        <w:t>Copy to the:-</w:t>
      </w:r>
    </w:p>
    <w:p w:rsidR="00B57CC9" w:rsidRPr="00B0540C" w:rsidRDefault="00B57CC9" w:rsidP="00B57CC9">
      <w:pPr>
        <w:pStyle w:val="ListParagraph"/>
        <w:numPr>
          <w:ilvl w:val="0"/>
          <w:numId w:val="1"/>
        </w:numPr>
        <w:tabs>
          <w:tab w:val="clear" w:pos="1080"/>
        </w:tabs>
        <w:spacing w:after="0"/>
        <w:ind w:left="540" w:hanging="540"/>
        <w:jc w:val="both"/>
        <w:rPr>
          <w:rFonts w:ascii="Bookman Old Style" w:hAnsi="Bookman Old Style" w:cs="Times New Roman"/>
          <w:sz w:val="20"/>
          <w:szCs w:val="20"/>
        </w:rPr>
      </w:pPr>
      <w:r w:rsidRPr="00B0540C">
        <w:rPr>
          <w:rFonts w:ascii="Bookman Old Style" w:hAnsi="Bookman Old Style" w:cs="Times New Roman"/>
          <w:sz w:val="20"/>
          <w:szCs w:val="20"/>
        </w:rPr>
        <w:t>Joint Director,</w:t>
      </w:r>
      <w:r>
        <w:rPr>
          <w:rFonts w:ascii="Bookman Old Style" w:hAnsi="Bookman Old Style" w:cs="Times New Roman"/>
          <w:sz w:val="20"/>
          <w:szCs w:val="20"/>
        </w:rPr>
        <w:t xml:space="preserve"> </w:t>
      </w:r>
      <w:r w:rsidRPr="00B0540C">
        <w:rPr>
          <w:rFonts w:ascii="Bookman Old Style" w:hAnsi="Bookman Old Style" w:cs="Times New Roman"/>
          <w:sz w:val="20"/>
          <w:szCs w:val="20"/>
        </w:rPr>
        <w:t>Information Department, Srinagar for information and necessary action. He is requested that above NIT be published in two leading Daily News Papers of the Valley.</w:t>
      </w:r>
    </w:p>
    <w:p w:rsidR="00B57CC9" w:rsidRPr="00B0540C" w:rsidRDefault="00B57CC9" w:rsidP="00B57CC9">
      <w:pPr>
        <w:pStyle w:val="ListParagraph"/>
        <w:numPr>
          <w:ilvl w:val="0"/>
          <w:numId w:val="1"/>
        </w:numPr>
        <w:tabs>
          <w:tab w:val="clear" w:pos="1080"/>
        </w:tabs>
        <w:spacing w:after="0"/>
        <w:ind w:left="540" w:hanging="540"/>
        <w:jc w:val="both"/>
        <w:rPr>
          <w:rFonts w:ascii="Bookman Old Style" w:hAnsi="Bookman Old Style" w:cs="Times New Roman"/>
          <w:sz w:val="20"/>
          <w:szCs w:val="20"/>
        </w:rPr>
      </w:pPr>
      <w:proofErr w:type="spellStart"/>
      <w:r w:rsidRPr="00B0540C">
        <w:rPr>
          <w:rFonts w:ascii="Bookman Old Style" w:hAnsi="Bookman Old Style" w:cs="Times New Roman"/>
          <w:sz w:val="20"/>
          <w:szCs w:val="20"/>
        </w:rPr>
        <w:t>Incharge</w:t>
      </w:r>
      <w:proofErr w:type="spellEnd"/>
      <w:r w:rsidRPr="00B0540C">
        <w:rPr>
          <w:rFonts w:ascii="Bookman Old Style" w:hAnsi="Bookman Old Style" w:cs="Times New Roman"/>
          <w:sz w:val="20"/>
          <w:szCs w:val="20"/>
        </w:rPr>
        <w:t xml:space="preserve"> </w:t>
      </w:r>
      <w:proofErr w:type="spellStart"/>
      <w:r w:rsidRPr="00B0540C">
        <w:rPr>
          <w:rFonts w:ascii="Bookman Old Style" w:hAnsi="Bookman Old Style" w:cs="Times New Roman"/>
          <w:sz w:val="20"/>
          <w:szCs w:val="20"/>
        </w:rPr>
        <w:t>Nazarat</w:t>
      </w:r>
      <w:proofErr w:type="spellEnd"/>
      <w:r w:rsidRPr="00B0540C">
        <w:rPr>
          <w:rFonts w:ascii="Bookman Old Style" w:hAnsi="Bookman Old Style" w:cs="Times New Roman"/>
          <w:sz w:val="20"/>
          <w:szCs w:val="20"/>
        </w:rPr>
        <w:t xml:space="preserve"> Section, Directorate of Health Services Kashmir for information and necessary action.</w:t>
      </w:r>
    </w:p>
    <w:p w:rsidR="00B57CC9" w:rsidRPr="00B0540C" w:rsidRDefault="00B57CC9" w:rsidP="00B57CC9">
      <w:pPr>
        <w:numPr>
          <w:ilvl w:val="0"/>
          <w:numId w:val="1"/>
        </w:numPr>
        <w:tabs>
          <w:tab w:val="clear" w:pos="1080"/>
        </w:tabs>
        <w:spacing w:after="0"/>
        <w:ind w:left="540" w:hanging="540"/>
        <w:jc w:val="both"/>
        <w:rPr>
          <w:rFonts w:ascii="Bookman Old Style" w:hAnsi="Bookman Old Style" w:cs="Times New Roman"/>
          <w:sz w:val="20"/>
          <w:szCs w:val="20"/>
        </w:rPr>
      </w:pPr>
      <w:r w:rsidRPr="00B0540C">
        <w:rPr>
          <w:rFonts w:ascii="Bookman Old Style" w:hAnsi="Bookman Old Style" w:cs="Times New Roman"/>
          <w:sz w:val="20"/>
          <w:szCs w:val="20"/>
        </w:rPr>
        <w:t xml:space="preserve"> </w:t>
      </w:r>
      <w:proofErr w:type="spellStart"/>
      <w:r w:rsidRPr="00B0540C">
        <w:rPr>
          <w:rFonts w:ascii="Bookman Old Style" w:hAnsi="Bookman Old Style" w:cs="Times New Roman"/>
          <w:sz w:val="20"/>
          <w:szCs w:val="20"/>
        </w:rPr>
        <w:t>Incharge</w:t>
      </w:r>
      <w:proofErr w:type="spellEnd"/>
      <w:r w:rsidRPr="00B0540C">
        <w:rPr>
          <w:rFonts w:ascii="Bookman Old Style" w:hAnsi="Bookman Old Style" w:cs="Times New Roman"/>
          <w:sz w:val="20"/>
          <w:szCs w:val="20"/>
        </w:rPr>
        <w:t xml:space="preserve"> web site </w:t>
      </w:r>
      <w:r w:rsidRPr="00B0540C">
        <w:rPr>
          <w:rFonts w:ascii="Bookman Old Style" w:hAnsi="Bookman Old Style" w:cs="Times New Roman"/>
          <w:b/>
          <w:sz w:val="20"/>
          <w:szCs w:val="20"/>
        </w:rPr>
        <w:t>www.dhskashmir.org</w:t>
      </w:r>
      <w:r w:rsidRPr="00B0540C">
        <w:rPr>
          <w:rFonts w:ascii="Bookman Old Style" w:hAnsi="Bookman Old Style" w:cs="Times New Roman"/>
          <w:sz w:val="20"/>
          <w:szCs w:val="20"/>
        </w:rPr>
        <w:t xml:space="preserve"> for information and necessary action. He will upload the NIT on the website.</w:t>
      </w:r>
    </w:p>
    <w:p w:rsidR="00B57CC9" w:rsidRPr="00B0540C" w:rsidRDefault="00B57CC9" w:rsidP="00B57CC9">
      <w:pPr>
        <w:spacing w:after="0"/>
        <w:jc w:val="both"/>
        <w:rPr>
          <w:rFonts w:ascii="Bookman Old Style" w:hAnsi="Bookman Old Style" w:cs="Times New Roman"/>
          <w:sz w:val="20"/>
          <w:szCs w:val="20"/>
        </w:rPr>
      </w:pPr>
    </w:p>
    <w:p w:rsidR="00B57CC9" w:rsidRPr="00B0540C" w:rsidRDefault="00B57CC9" w:rsidP="00B57CC9">
      <w:pPr>
        <w:spacing w:after="0"/>
        <w:ind w:left="5760"/>
        <w:jc w:val="center"/>
        <w:rPr>
          <w:rFonts w:ascii="Bookman Old Style" w:hAnsi="Bookman Old Style" w:cs="Times New Roman"/>
          <w:sz w:val="20"/>
          <w:szCs w:val="20"/>
        </w:rPr>
      </w:pPr>
    </w:p>
    <w:p w:rsidR="00B57CC9" w:rsidRPr="00B0540C" w:rsidRDefault="00B57CC9" w:rsidP="004C7B0B">
      <w:pPr>
        <w:pStyle w:val="NoSpacing"/>
        <w:ind w:left="5760"/>
        <w:jc w:val="center"/>
        <w:rPr>
          <w:rFonts w:ascii="Bookman Old Style" w:hAnsi="Bookman Old Style" w:cs="Times New Roman"/>
          <w:sz w:val="20"/>
          <w:szCs w:val="20"/>
        </w:rPr>
      </w:pPr>
      <w:r w:rsidRPr="00B0540C">
        <w:rPr>
          <w:rFonts w:ascii="Bookman Old Style" w:hAnsi="Bookman Old Style" w:cs="Times New Roman"/>
          <w:sz w:val="20"/>
          <w:szCs w:val="20"/>
        </w:rPr>
        <w:t>Member Secretary/CAO,</w:t>
      </w:r>
    </w:p>
    <w:p w:rsidR="00B57CC9" w:rsidRPr="00B0540C" w:rsidRDefault="00B57CC9" w:rsidP="004C7B0B">
      <w:pPr>
        <w:pStyle w:val="NoSpacing"/>
        <w:ind w:left="5760"/>
        <w:jc w:val="center"/>
        <w:rPr>
          <w:rFonts w:ascii="Bookman Old Style" w:hAnsi="Bookman Old Style" w:cs="Times New Roman"/>
          <w:sz w:val="20"/>
          <w:szCs w:val="20"/>
        </w:rPr>
      </w:pPr>
      <w:r w:rsidRPr="00B0540C">
        <w:rPr>
          <w:rFonts w:ascii="Bookman Old Style" w:hAnsi="Bookman Old Style" w:cs="Times New Roman"/>
          <w:sz w:val="20"/>
          <w:szCs w:val="20"/>
        </w:rPr>
        <w:t>Purchase Committee,</w:t>
      </w:r>
    </w:p>
    <w:p w:rsidR="0030608B" w:rsidRDefault="00B57CC9" w:rsidP="004C7B0B">
      <w:pPr>
        <w:ind w:left="5760"/>
        <w:jc w:val="center"/>
      </w:pPr>
      <w:proofErr w:type="gramStart"/>
      <w:r w:rsidRPr="00B0540C">
        <w:rPr>
          <w:rFonts w:ascii="Bookman Old Style" w:hAnsi="Bookman Old Style" w:cs="Times New Roman"/>
          <w:sz w:val="20"/>
          <w:szCs w:val="20"/>
        </w:rPr>
        <w:t>Directorate of</w:t>
      </w:r>
      <w:r>
        <w:rPr>
          <w:rFonts w:ascii="Bookman Old Style" w:hAnsi="Bookman Old Style" w:cs="Times New Roman"/>
          <w:sz w:val="20"/>
          <w:szCs w:val="20"/>
        </w:rPr>
        <w:t xml:space="preserve"> </w:t>
      </w:r>
      <w:r w:rsidRPr="00B0540C">
        <w:rPr>
          <w:rFonts w:ascii="Bookman Old Style" w:hAnsi="Bookman Old Style" w:cs="Times New Roman"/>
          <w:sz w:val="20"/>
          <w:szCs w:val="20"/>
        </w:rPr>
        <w:t>Health Services, Kashmir.</w:t>
      </w:r>
      <w:proofErr w:type="gramEnd"/>
    </w:p>
    <w:sectPr w:rsidR="0030608B" w:rsidSect="004C7B0B">
      <w:pgSz w:w="12240" w:h="15840"/>
      <w:pgMar w:top="1440" w:right="450" w:bottom="90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5596E"/>
    <w:multiLevelType w:val="hybridMultilevel"/>
    <w:tmpl w:val="3B383EB8"/>
    <w:lvl w:ilvl="0" w:tplc="8F867540">
      <w:start w:val="1"/>
      <w:numFmt w:val="decimalZero"/>
      <w:lvlText w:val="%1."/>
      <w:lvlJc w:val="left"/>
      <w:pPr>
        <w:tabs>
          <w:tab w:val="num" w:pos="1080"/>
        </w:tabs>
        <w:ind w:left="1080" w:hanging="720"/>
      </w:pPr>
      <w:rPr>
        <w:rFonts w:asciiTheme="minorHAnsi" w:eastAsiaTheme="minorEastAsia"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7CC9"/>
    <w:rsid w:val="0030608B"/>
    <w:rsid w:val="004C7B0B"/>
    <w:rsid w:val="00B57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7CC9"/>
    <w:pPr>
      <w:spacing w:after="0" w:line="240" w:lineRule="auto"/>
    </w:pPr>
  </w:style>
  <w:style w:type="character" w:customStyle="1" w:styleId="NoSpacingChar">
    <w:name w:val="No Spacing Char"/>
    <w:basedOn w:val="DefaultParagraphFont"/>
    <w:link w:val="NoSpacing"/>
    <w:uiPriority w:val="1"/>
    <w:locked/>
    <w:rsid w:val="00B57CC9"/>
  </w:style>
  <w:style w:type="paragraph" w:styleId="ListParagraph">
    <w:name w:val="List Paragraph"/>
    <w:basedOn w:val="Normal"/>
    <w:qFormat/>
    <w:rsid w:val="00B57CC9"/>
    <w:pPr>
      <w:ind w:left="720"/>
      <w:contextualSpacing/>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PURCHASE SECTION</dc:creator>
  <cp:keywords/>
  <dc:description/>
  <cp:lastModifiedBy>PURCHASE SECTION</cp:lastModifiedBy>
  <cp:revision>3</cp:revision>
  <dcterms:created xsi:type="dcterms:W3CDTF">2019-03-09T08:07:00Z</dcterms:created>
  <dcterms:modified xsi:type="dcterms:W3CDTF">2019-03-09T08:08:00Z</dcterms:modified>
</cp:coreProperties>
</file>